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vistosa-nfasis6"/>
        <w:tblW w:w="10207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124"/>
        <w:gridCol w:w="42"/>
        <w:gridCol w:w="947"/>
        <w:gridCol w:w="1747"/>
        <w:gridCol w:w="91"/>
        <w:gridCol w:w="1179"/>
        <w:gridCol w:w="572"/>
        <w:gridCol w:w="142"/>
        <w:gridCol w:w="518"/>
        <w:gridCol w:w="333"/>
        <w:gridCol w:w="519"/>
        <w:gridCol w:w="1182"/>
      </w:tblGrid>
      <w:tr w:rsidR="000917E4" w:rsidRPr="0048345D" w:rsidTr="00262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vMerge w:val="restart"/>
            <w:vAlign w:val="center"/>
          </w:tcPr>
          <w:p w:rsidR="000917E4" w:rsidRPr="0048345D" w:rsidRDefault="00A12F38" w:rsidP="00A45D12">
            <w:pPr>
              <w:ind w:left="-108" w:right="-108"/>
              <w:jc w:val="center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A12F38"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800225" cy="1123950"/>
                  <wp:effectExtent l="0" t="0" r="0" b="0"/>
                  <wp:docPr id="2" name="Imagen 2" descr="C:\Users\lmaas\Desktop\SPANISH VITALITY\Logo\miguel y spa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aas\Desktop\SPANISH VITALITY\Logo\miguel y spa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6"/>
            <w:vAlign w:val="center"/>
          </w:tcPr>
          <w:p w:rsidR="000917E4" w:rsidRPr="006C491F" w:rsidRDefault="000917E4" w:rsidP="00162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C491F">
              <w:rPr>
                <w:rFonts w:ascii="Arial" w:hAnsi="Arial" w:cs="Arial"/>
                <w:sz w:val="36"/>
                <w:szCs w:val="28"/>
              </w:rPr>
              <w:t>FICHA TÉCNICA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 w:rsidR="000917E4" w:rsidRPr="0048345D" w:rsidRDefault="007C3C7D" w:rsidP="00A86B7F">
            <w:pPr>
              <w:spacing w:before="60" w:after="60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>
                  <wp:extent cx="1562100" cy="104184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190910-WA00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713" cy="104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7E4" w:rsidRPr="0048345D" w:rsidTr="0026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vMerge/>
          </w:tcPr>
          <w:p w:rsidR="000917E4" w:rsidRPr="0048345D" w:rsidRDefault="000917E4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:rsidR="00FB6A92" w:rsidRPr="0055059D" w:rsidRDefault="008B14EE" w:rsidP="00707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El dulce Adán</w:t>
            </w:r>
          </w:p>
        </w:tc>
        <w:tc>
          <w:tcPr>
            <w:tcW w:w="2552" w:type="dxa"/>
            <w:gridSpan w:val="4"/>
            <w:vMerge/>
          </w:tcPr>
          <w:p w:rsidR="000917E4" w:rsidRPr="0048345D" w:rsidRDefault="0009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917E4" w:rsidRPr="0048345D" w:rsidTr="0026206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vMerge/>
            <w:shd w:val="clear" w:color="auto" w:fill="FBD4B4" w:themeFill="accent6" w:themeFillTint="66"/>
            <w:vAlign w:val="center"/>
          </w:tcPr>
          <w:p w:rsidR="000917E4" w:rsidRPr="0084745E" w:rsidRDefault="000917E4" w:rsidP="0084745E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shd w:val="clear" w:color="auto" w:fill="FBD4B4" w:themeFill="accent6" w:themeFillTint="66"/>
            <w:vAlign w:val="center"/>
          </w:tcPr>
          <w:p w:rsidR="00140C6F" w:rsidRDefault="00140C6F" w:rsidP="00C80083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79646" w:themeColor="accent6"/>
              </w:rPr>
            </w:pPr>
            <w:r>
              <w:rPr>
                <w:rFonts w:ascii="Arial" w:hAnsi="Arial" w:cs="Arial"/>
                <w:b/>
                <w:color w:val="F79646" w:themeColor="accent6"/>
              </w:rPr>
              <w:t>Revisión 1</w:t>
            </w:r>
          </w:p>
          <w:p w:rsidR="000917E4" w:rsidRPr="0084745E" w:rsidRDefault="000917E4" w:rsidP="00271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84745E">
              <w:rPr>
                <w:rFonts w:ascii="Arial" w:hAnsi="Arial" w:cs="Arial"/>
                <w:b/>
                <w:color w:val="F79646" w:themeColor="accent6"/>
              </w:rPr>
              <w:t xml:space="preserve">Emisión </w:t>
            </w:r>
            <w:r w:rsidR="00271352">
              <w:rPr>
                <w:rFonts w:ascii="Arial" w:hAnsi="Arial" w:cs="Arial"/>
                <w:b/>
                <w:color w:val="F79646" w:themeColor="accent6"/>
              </w:rPr>
              <w:t>30</w:t>
            </w:r>
            <w:r w:rsidR="00AF0AD6">
              <w:rPr>
                <w:rFonts w:ascii="Arial" w:hAnsi="Arial" w:cs="Arial"/>
                <w:b/>
                <w:color w:val="F79646" w:themeColor="accent6"/>
              </w:rPr>
              <w:t>/09/2019</w:t>
            </w:r>
          </w:p>
        </w:tc>
        <w:tc>
          <w:tcPr>
            <w:tcW w:w="1984" w:type="dxa"/>
            <w:gridSpan w:val="4"/>
            <w:shd w:val="clear" w:color="auto" w:fill="FBD4B4" w:themeFill="accent6" w:themeFillTint="66"/>
            <w:vAlign w:val="center"/>
          </w:tcPr>
          <w:p w:rsidR="000917E4" w:rsidRPr="0084745E" w:rsidRDefault="000917E4" w:rsidP="008474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Pág.</w:t>
            </w:r>
            <w:r w:rsidRPr="0084745E">
              <w:rPr>
                <w:rFonts w:ascii="Arial" w:hAnsi="Arial" w:cs="Arial"/>
                <w:b/>
              </w:rPr>
              <w:t xml:space="preserve"> </w:t>
            </w:r>
            <w:r w:rsidR="008161CE" w:rsidRPr="0084745E">
              <w:rPr>
                <w:rFonts w:ascii="Arial" w:hAnsi="Arial" w:cs="Arial"/>
                <w:b/>
              </w:rPr>
              <w:fldChar w:fldCharType="begin"/>
            </w:r>
            <w:r w:rsidRPr="0084745E">
              <w:rPr>
                <w:rFonts w:ascii="Arial" w:hAnsi="Arial" w:cs="Arial"/>
                <w:b/>
              </w:rPr>
              <w:instrText>PAGE  \* Arabic  \* MERGEFORMAT</w:instrText>
            </w:r>
            <w:r w:rsidR="008161CE" w:rsidRPr="0084745E">
              <w:rPr>
                <w:rFonts w:ascii="Arial" w:hAnsi="Arial" w:cs="Arial"/>
                <w:b/>
              </w:rPr>
              <w:fldChar w:fldCharType="separate"/>
            </w:r>
            <w:r w:rsidR="00041F03">
              <w:rPr>
                <w:rFonts w:ascii="Arial" w:hAnsi="Arial" w:cs="Arial"/>
                <w:b/>
                <w:noProof/>
              </w:rPr>
              <w:t>1</w:t>
            </w:r>
            <w:r w:rsidR="008161CE" w:rsidRPr="0084745E">
              <w:rPr>
                <w:rFonts w:ascii="Arial" w:hAnsi="Arial" w:cs="Arial"/>
                <w:b/>
              </w:rPr>
              <w:fldChar w:fldCharType="end"/>
            </w:r>
            <w:r w:rsidRPr="0084745E">
              <w:rPr>
                <w:rFonts w:ascii="Arial" w:hAnsi="Arial" w:cs="Arial"/>
                <w:b/>
              </w:rPr>
              <w:t xml:space="preserve"> de </w:t>
            </w:r>
            <w:r w:rsidR="00920034">
              <w:rPr>
                <w:rFonts w:ascii="Arial" w:hAnsi="Arial" w:cs="Arial"/>
                <w:b/>
                <w:noProof/>
              </w:rPr>
              <w:fldChar w:fldCharType="begin"/>
            </w:r>
            <w:r w:rsidR="00920034">
              <w:rPr>
                <w:rFonts w:ascii="Arial" w:hAnsi="Arial" w:cs="Arial"/>
                <w:b/>
                <w:noProof/>
                <w:color w:val="auto"/>
              </w:rPr>
              <w:instrText>NUMPAGES  \* Arabic  \* MERGEFORMAT</w:instrText>
            </w:r>
            <w:r w:rsidR="00920034">
              <w:rPr>
                <w:rFonts w:ascii="Arial" w:hAnsi="Arial" w:cs="Arial"/>
                <w:b/>
                <w:noProof/>
              </w:rPr>
              <w:fldChar w:fldCharType="separate"/>
            </w:r>
            <w:r w:rsidR="00041F03" w:rsidRPr="00041F03">
              <w:rPr>
                <w:rFonts w:ascii="Arial" w:hAnsi="Arial" w:cs="Arial"/>
                <w:b/>
                <w:noProof/>
              </w:rPr>
              <w:t>1</w:t>
            </w:r>
            <w:r w:rsidR="0092003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552" w:type="dxa"/>
            <w:gridSpan w:val="4"/>
            <w:vMerge/>
            <w:vAlign w:val="center"/>
          </w:tcPr>
          <w:p w:rsidR="000917E4" w:rsidRPr="00DC3EEE" w:rsidRDefault="000917E4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01099" w:rsidRPr="00DA3A4F" w:rsidTr="00AF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3"/>
            <w:tcBorders>
              <w:bottom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:rsidR="00501099" w:rsidRPr="00DA3A4F" w:rsidRDefault="004B2FF1" w:rsidP="007259A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</w:t>
            </w:r>
            <w:r w:rsidR="00B8496F">
              <w:rPr>
                <w:rFonts w:ascii="Arial" w:hAnsi="Arial" w:cs="Arial"/>
                <w:b/>
                <w:color w:val="auto"/>
                <w:sz w:val="18"/>
                <w:szCs w:val="18"/>
              </w:rPr>
              <w:t>PIETARIO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/DISTRIBUIDOR:</w:t>
            </w:r>
            <w:r w:rsidR="00501099" w:rsidRPr="00DA3A4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“</w:t>
            </w:r>
            <w:r w:rsidR="00AF0AD6">
              <w:rPr>
                <w:rFonts w:ascii="Arial" w:hAnsi="Arial" w:cs="Arial"/>
                <w:b/>
                <w:color w:val="auto"/>
                <w:sz w:val="18"/>
                <w:szCs w:val="18"/>
              </w:rPr>
              <w:t>SPANISH VITALITY</w:t>
            </w:r>
            <w:r w:rsidR="00501099" w:rsidRPr="00DA3A4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S.L.”</w:t>
            </w:r>
            <w:r w:rsidR="0055059D">
              <w:rPr>
                <w:rFonts w:ascii="Arial" w:hAnsi="Arial" w:cs="Arial"/>
                <w:noProof/>
                <w:lang w:eastAsia="es-ES"/>
              </w:rPr>
              <w:t xml:space="preserve"> </w:t>
            </w:r>
          </w:p>
          <w:p w:rsidR="007259A3" w:rsidRDefault="00AF0AD6" w:rsidP="00951EE9">
            <w:pPr>
              <w:spacing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Calle del campo 35</w:t>
            </w:r>
            <w:r w:rsidR="00501099" w:rsidRPr="004F32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La Cruz de Illas 33410</w:t>
            </w:r>
            <w:r w:rsidR="00501099" w:rsidRPr="004F3266">
              <w:rPr>
                <w:rFonts w:ascii="Arial" w:hAnsi="Arial" w:cs="Arial"/>
                <w:color w:val="auto"/>
                <w:sz w:val="18"/>
                <w:szCs w:val="18"/>
              </w:rPr>
              <w:t>, Astu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rias, España. Tfno.: 984 39 09 64</w:t>
            </w:r>
            <w:r w:rsidR="00501099" w:rsidRPr="004F3266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Móvil : 657 27 35 70</w:t>
            </w:r>
          </w:p>
          <w:p w:rsidR="00501099" w:rsidRPr="00DA3A4F" w:rsidRDefault="007259A3" w:rsidP="00AF0AD6">
            <w:pPr>
              <w:spacing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www.</w:t>
            </w:r>
            <w:r w:rsidR="00AF0AD6">
              <w:rPr>
                <w:rFonts w:ascii="Arial" w:hAnsi="Arial" w:cs="Arial"/>
                <w:color w:val="auto"/>
                <w:sz w:val="18"/>
                <w:szCs w:val="18"/>
              </w:rPr>
              <w:t>spanishvitality.com</w:t>
            </w:r>
            <w:r w:rsidR="00501099" w:rsidRPr="004F326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84745E" w:rsidRPr="0048345D" w:rsidTr="00AF0AD6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84745E" w:rsidRPr="00DC3EEE" w:rsidRDefault="0084745E" w:rsidP="00D97AF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8396" w:type="dxa"/>
            <w:gridSpan w:val="12"/>
            <w:vAlign w:val="center"/>
          </w:tcPr>
          <w:p w:rsidR="003F139D" w:rsidRDefault="004C7D10" w:rsidP="0026206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Dulce con trozos de manzana de textura tersa y sabor caramelizado</w:t>
            </w:r>
            <w:r w:rsidR="003E32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03F32" w:rsidRPr="006565E3" w:rsidRDefault="003E32D2" w:rsidP="00262066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 conservantes, ni colorantes. Sin gluten</w:t>
            </w:r>
          </w:p>
        </w:tc>
      </w:tr>
      <w:tr w:rsidR="00A86B7F" w:rsidRPr="0048345D" w:rsidTr="00E63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BD3DDB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Ingredientes</w:t>
            </w:r>
          </w:p>
        </w:tc>
        <w:tc>
          <w:tcPr>
            <w:tcW w:w="8396" w:type="dxa"/>
            <w:gridSpan w:val="12"/>
            <w:shd w:val="clear" w:color="auto" w:fill="FDE9D9" w:themeFill="accent6" w:themeFillTint="33"/>
            <w:vAlign w:val="center"/>
          </w:tcPr>
          <w:p w:rsidR="00A86B7F" w:rsidRPr="00AF0AD6" w:rsidRDefault="0038045D" w:rsidP="00A5015B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</w:rPr>
            </w:pPr>
            <w:r w:rsidRPr="00AF0AD6">
              <w:rPr>
                <w:rFonts w:ascii="Arial" w:hAnsi="Arial" w:cs="Arial"/>
                <w:color w:val="auto"/>
                <w:sz w:val="18"/>
              </w:rPr>
              <w:t>Manzana, azúcar, pectina E440 y ácido cítrico E330</w:t>
            </w:r>
          </w:p>
        </w:tc>
      </w:tr>
      <w:tr w:rsidR="00A86B7F" w:rsidRPr="0048345D" w:rsidTr="004F326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>Alérgenos</w:t>
            </w:r>
          </w:p>
        </w:tc>
        <w:tc>
          <w:tcPr>
            <w:tcW w:w="8396" w:type="dxa"/>
            <w:gridSpan w:val="12"/>
            <w:vAlign w:val="center"/>
          </w:tcPr>
          <w:p w:rsidR="00A86B7F" w:rsidRPr="00AF0AD6" w:rsidRDefault="00AF0AD6" w:rsidP="00A5015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Ninguno</w:t>
            </w:r>
          </w:p>
        </w:tc>
      </w:tr>
      <w:tr w:rsidR="00A86B7F" w:rsidRPr="0048345D" w:rsidTr="00E03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6C491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 xml:space="preserve">Vida </w:t>
            </w:r>
            <w:r>
              <w:rPr>
                <w:rFonts w:ascii="Arial" w:hAnsi="Arial" w:cs="Arial"/>
                <w:b/>
                <w:sz w:val="20"/>
              </w:rPr>
              <w:t>Ú</w:t>
            </w:r>
            <w:r w:rsidRPr="00DC3EEE">
              <w:rPr>
                <w:rFonts w:ascii="Arial" w:hAnsi="Arial" w:cs="Arial"/>
                <w:b/>
                <w:sz w:val="20"/>
              </w:rPr>
              <w:t>til</w:t>
            </w:r>
          </w:p>
        </w:tc>
        <w:tc>
          <w:tcPr>
            <w:tcW w:w="8396" w:type="dxa"/>
            <w:gridSpan w:val="12"/>
            <w:shd w:val="clear" w:color="auto" w:fill="FDE9D9" w:themeFill="accent6" w:themeFillTint="33"/>
            <w:vAlign w:val="center"/>
          </w:tcPr>
          <w:p w:rsidR="00A86B7F" w:rsidRPr="00AF0AD6" w:rsidRDefault="007C3C7D" w:rsidP="00A5015B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0AD6">
              <w:rPr>
                <w:rFonts w:ascii="Arial" w:hAnsi="Arial" w:cs="Arial"/>
                <w:color w:val="auto"/>
                <w:sz w:val="18"/>
                <w:szCs w:val="18"/>
              </w:rPr>
              <w:t>Tres años</w:t>
            </w:r>
          </w:p>
        </w:tc>
      </w:tr>
      <w:tr w:rsidR="00650FC4" w:rsidRPr="0048345D" w:rsidTr="00650FC4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650FC4" w:rsidRPr="00DC3EEE" w:rsidRDefault="00650FC4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3EEE">
              <w:rPr>
                <w:rFonts w:ascii="Arial" w:hAnsi="Arial" w:cs="Arial"/>
                <w:b/>
                <w:sz w:val="20"/>
              </w:rPr>
              <w:t>Presentación</w:t>
            </w:r>
          </w:p>
        </w:tc>
        <w:tc>
          <w:tcPr>
            <w:tcW w:w="8396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650FC4" w:rsidRPr="00AF0AD6" w:rsidRDefault="005E2AFC" w:rsidP="00134657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0AD6">
              <w:rPr>
                <w:rFonts w:ascii="Arial" w:hAnsi="Arial" w:cs="Arial"/>
                <w:color w:val="auto"/>
                <w:sz w:val="18"/>
              </w:rPr>
              <w:t>Tarro de cristal de 130g (peso neto)</w:t>
            </w:r>
          </w:p>
        </w:tc>
      </w:tr>
      <w:tr w:rsidR="00A86B7F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16263D">
            <w:pPr>
              <w:ind w:right="-9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Almacenaje</w:t>
            </w:r>
          </w:p>
        </w:tc>
        <w:tc>
          <w:tcPr>
            <w:tcW w:w="8396" w:type="dxa"/>
            <w:gridSpan w:val="12"/>
            <w:shd w:val="clear" w:color="auto" w:fill="FDE9D9" w:themeFill="accent6" w:themeFillTint="33"/>
            <w:vAlign w:val="center"/>
          </w:tcPr>
          <w:p w:rsidR="00A86B7F" w:rsidRPr="006565E3" w:rsidRDefault="008B14EE" w:rsidP="00A5015B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Conservar el lugar fresco y seco</w:t>
            </w:r>
          </w:p>
        </w:tc>
      </w:tr>
      <w:tr w:rsidR="00A86B7F" w:rsidRPr="001D1240" w:rsidTr="00E03F3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86B7F" w:rsidRPr="00DC3EEE" w:rsidRDefault="00A86B7F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Consejo uso</w:t>
            </w:r>
          </w:p>
        </w:tc>
        <w:tc>
          <w:tcPr>
            <w:tcW w:w="8396" w:type="dxa"/>
            <w:gridSpan w:val="12"/>
            <w:tcBorders>
              <w:bottom w:val="single" w:sz="4" w:space="0" w:color="FFFFFF" w:themeColor="background1"/>
            </w:tcBorders>
            <w:vAlign w:val="center"/>
          </w:tcPr>
          <w:p w:rsidR="00A86B7F" w:rsidRDefault="008B14EE" w:rsidP="00A5015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Retirar la tapa del envase, con un cuchillo rodear el interior del tarro, desmoldar el dulce en un plato y retirar el papel superior</w:t>
            </w:r>
          </w:p>
          <w:p w:rsidR="008B14EE" w:rsidRPr="006565E3" w:rsidRDefault="008B14EE" w:rsidP="00920034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Conservar en nevera una vez abierto</w:t>
            </w:r>
          </w:p>
        </w:tc>
      </w:tr>
      <w:tr w:rsidR="00262066" w:rsidRPr="0048345D" w:rsidTr="00AF0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del Fabricante</w:t>
            </w:r>
          </w:p>
        </w:tc>
        <w:tc>
          <w:tcPr>
            <w:tcW w:w="1124" w:type="dxa"/>
            <w:shd w:val="clear" w:color="auto" w:fill="FDE9D9" w:themeFill="accent6" w:themeFillTint="33"/>
            <w:vAlign w:val="center"/>
          </w:tcPr>
          <w:p w:rsidR="00262066" w:rsidRPr="00345B2E" w:rsidRDefault="00262066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B2E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4578" w:type="dxa"/>
            <w:gridSpan w:val="6"/>
            <w:shd w:val="clear" w:color="auto" w:fill="FDE9D9" w:themeFill="accent6" w:themeFillTint="33"/>
            <w:vAlign w:val="center"/>
          </w:tcPr>
          <w:p w:rsidR="00262066" w:rsidRPr="00345B2E" w:rsidRDefault="008B14EE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 NORIEGA AVILA PARA SPANISH VITALITY SL</w:t>
            </w:r>
          </w:p>
        </w:tc>
        <w:tc>
          <w:tcPr>
            <w:tcW w:w="993" w:type="dxa"/>
            <w:gridSpan w:val="3"/>
            <w:shd w:val="clear" w:color="auto" w:fill="FDE9D9" w:themeFill="accent6" w:themeFillTint="33"/>
            <w:vAlign w:val="center"/>
          </w:tcPr>
          <w:p w:rsidR="00262066" w:rsidRPr="00345B2E" w:rsidRDefault="00262066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B2E">
              <w:rPr>
                <w:rFonts w:ascii="Arial" w:hAnsi="Arial" w:cs="Arial"/>
                <w:sz w:val="18"/>
                <w:szCs w:val="18"/>
              </w:rPr>
              <w:t>Nº RGSEAA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262066" w:rsidRPr="00345B2E" w:rsidRDefault="008B14EE" w:rsidP="00A5015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21.24477/O</w:t>
            </w:r>
          </w:p>
        </w:tc>
      </w:tr>
      <w:tr w:rsidR="00262066" w:rsidRPr="0048345D" w:rsidTr="00501099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4" w:type="dxa"/>
            <w:vAlign w:val="center"/>
          </w:tcPr>
          <w:p w:rsidR="00262066" w:rsidRPr="00345B2E" w:rsidRDefault="00262066" w:rsidP="00A501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45B2E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272" w:type="dxa"/>
            <w:gridSpan w:val="11"/>
            <w:vAlign w:val="center"/>
          </w:tcPr>
          <w:p w:rsidR="00262066" w:rsidRPr="00AF0AD6" w:rsidRDefault="008B14EE" w:rsidP="00A5015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0AD6">
              <w:rPr>
                <w:rFonts w:ascii="Arial" w:hAnsi="Arial" w:cs="Arial"/>
                <w:color w:val="auto"/>
                <w:sz w:val="18"/>
                <w:szCs w:val="18"/>
              </w:rPr>
              <w:t>CAMINO DE LLADREO Nº14, CP33600 – MIERES -ASTURIAS</w:t>
            </w:r>
          </w:p>
        </w:tc>
      </w:tr>
      <w:tr w:rsidR="00262066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Información</w:t>
            </w:r>
          </w:p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Nutricional (100g producto)</w:t>
            </w:r>
          </w:p>
        </w:tc>
        <w:tc>
          <w:tcPr>
            <w:tcW w:w="2113" w:type="dxa"/>
            <w:gridSpan w:val="3"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Valor energético</w:t>
            </w:r>
          </w:p>
        </w:tc>
        <w:tc>
          <w:tcPr>
            <w:tcW w:w="1838" w:type="dxa"/>
            <w:gridSpan w:val="2"/>
            <w:shd w:val="clear" w:color="auto" w:fill="FDE9D9" w:themeFill="accent6" w:themeFillTint="33"/>
            <w:vAlign w:val="center"/>
          </w:tcPr>
          <w:p w:rsidR="00262066" w:rsidRPr="006565E3" w:rsidRDefault="008B14EE" w:rsidP="00920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1089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KJ</w:t>
            </w:r>
            <w:r w:rsidR="00920034">
              <w:rPr>
                <w:rFonts w:ascii="Arial" w:hAnsi="Arial" w:cs="Arial"/>
                <w:sz w:val="18"/>
                <w:szCs w:val="18"/>
              </w:rPr>
              <w:t xml:space="preserve"> /256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>Kcal</w:t>
            </w:r>
          </w:p>
        </w:tc>
        <w:tc>
          <w:tcPr>
            <w:tcW w:w="2411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Hidratos de carbono, de los cuales azúcares</w:t>
            </w:r>
          </w:p>
        </w:tc>
        <w:tc>
          <w:tcPr>
            <w:tcW w:w="2034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262066" w:rsidRPr="006565E3" w:rsidRDefault="00920034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66,92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  <w:p w:rsidR="00262066" w:rsidRPr="006565E3" w:rsidRDefault="00920034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47,32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</w:tr>
      <w:tr w:rsidR="00262066" w:rsidRPr="0048345D" w:rsidTr="0050109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  <w:gridSpan w:val="3"/>
            <w:vMerge w:val="restart"/>
            <w:vAlign w:val="center"/>
          </w:tcPr>
          <w:p w:rsidR="00262066" w:rsidRPr="006565E3" w:rsidRDefault="00262066" w:rsidP="005F2B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Grasas, de las cuales</w:t>
            </w:r>
          </w:p>
          <w:p w:rsidR="00262066" w:rsidRPr="006565E3" w:rsidRDefault="00262066" w:rsidP="005F2B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Saturadas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262066" w:rsidRPr="006565E3" w:rsidRDefault="00920034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0,34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  <w:p w:rsidR="00262066" w:rsidRPr="006565E3" w:rsidRDefault="00920034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2411" w:type="dxa"/>
            <w:gridSpan w:val="4"/>
            <w:vMerge/>
            <w:vAlign w:val="center"/>
          </w:tcPr>
          <w:p w:rsidR="00262066" w:rsidRPr="006565E3" w:rsidRDefault="00262066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vMerge/>
            <w:vAlign w:val="center"/>
          </w:tcPr>
          <w:p w:rsidR="00262066" w:rsidRPr="006565E3" w:rsidRDefault="00262066" w:rsidP="00162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066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62066" w:rsidRDefault="00262066" w:rsidP="001626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13" w:type="dxa"/>
            <w:gridSpan w:val="3"/>
            <w:vMerge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shd w:val="clear" w:color="auto" w:fill="FDE9D9" w:themeFill="accent6" w:themeFillTint="33"/>
            <w:vAlign w:val="center"/>
          </w:tcPr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FDE9D9" w:themeFill="accent6" w:themeFillTint="33"/>
            <w:vAlign w:val="center"/>
          </w:tcPr>
          <w:p w:rsidR="00262066" w:rsidRPr="006565E3" w:rsidRDefault="00262066" w:rsidP="005F2B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Proteínas</w:t>
            </w:r>
          </w:p>
        </w:tc>
        <w:tc>
          <w:tcPr>
            <w:tcW w:w="1232" w:type="dxa"/>
            <w:gridSpan w:val="3"/>
            <w:shd w:val="clear" w:color="auto" w:fill="FDE9D9" w:themeFill="accent6" w:themeFillTint="33"/>
            <w:vAlign w:val="center"/>
          </w:tcPr>
          <w:p w:rsidR="00262066" w:rsidRPr="006565E3" w:rsidRDefault="00920034" w:rsidP="005F2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0,41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852" w:type="dxa"/>
            <w:gridSpan w:val="2"/>
            <w:shd w:val="clear" w:color="auto" w:fill="FDE9D9" w:themeFill="accent6" w:themeFillTint="33"/>
            <w:vAlign w:val="center"/>
          </w:tcPr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5E3">
              <w:rPr>
                <w:rFonts w:ascii="Arial" w:hAnsi="Arial" w:cs="Arial"/>
                <w:sz w:val="18"/>
                <w:szCs w:val="18"/>
              </w:rPr>
              <w:t>Sal</w:t>
            </w:r>
          </w:p>
        </w:tc>
        <w:tc>
          <w:tcPr>
            <w:tcW w:w="1182" w:type="dxa"/>
            <w:shd w:val="clear" w:color="auto" w:fill="FDE9D9" w:themeFill="accent6" w:themeFillTint="33"/>
            <w:vAlign w:val="center"/>
          </w:tcPr>
          <w:p w:rsidR="00262066" w:rsidRPr="006565E3" w:rsidRDefault="00920034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  <w:r w:rsidR="00262066" w:rsidRPr="006565E3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</w:tr>
      <w:tr w:rsidR="00262066" w:rsidRPr="0048345D" w:rsidTr="00501099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262066" w:rsidRDefault="00262066" w:rsidP="009766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Documentos Adjuntos</w:t>
            </w:r>
          </w:p>
        </w:tc>
        <w:tc>
          <w:tcPr>
            <w:tcW w:w="8396" w:type="dxa"/>
            <w:gridSpan w:val="12"/>
            <w:vAlign w:val="center"/>
          </w:tcPr>
          <w:p w:rsidR="00262066" w:rsidRDefault="00C45379" w:rsidP="00A5015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ANAILISIS NUTRICIONAL DEL PRODUCTO.</w:t>
            </w:r>
          </w:p>
          <w:p w:rsidR="00C45379" w:rsidRPr="006565E3" w:rsidRDefault="00C45379" w:rsidP="00A5015B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ANALISIS MICROBIOLOGICO</w:t>
            </w:r>
          </w:p>
        </w:tc>
      </w:tr>
      <w:tr w:rsidR="00262066" w:rsidRPr="0048345D" w:rsidTr="00650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FFFFFF" w:themeColor="background1"/>
            </w:tcBorders>
            <w:vAlign w:val="center"/>
          </w:tcPr>
          <w:p w:rsidR="00262066" w:rsidRDefault="00262066" w:rsidP="009766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Legislación de Referencia</w:t>
            </w:r>
          </w:p>
        </w:tc>
        <w:tc>
          <w:tcPr>
            <w:tcW w:w="8396" w:type="dxa"/>
            <w:gridSpan w:val="12"/>
            <w:tcBorders>
              <w:bottom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178/2002 sobre los principios y requisitos en legislación y seguridad alimentaria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852/2004 relativo a la higiene de los productos alimenticios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853/2004  sobre normas específicas de higiene en alimentos de origen animal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1169/2011 sobre información alimentaria facilitada al consumidor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 xml:space="preserve">. (UE) Nº 1333/2008 relativo a aditivos alimentarios </w:t>
            </w:r>
          </w:p>
          <w:p w:rsidR="00262066" w:rsidRPr="006565E3" w:rsidRDefault="00262066" w:rsidP="00162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5E3">
              <w:rPr>
                <w:rFonts w:ascii="Arial" w:hAnsi="Arial" w:cs="Arial"/>
                <w:sz w:val="18"/>
                <w:szCs w:val="18"/>
              </w:rPr>
              <w:t>Regl</w:t>
            </w:r>
            <w:proofErr w:type="spellEnd"/>
            <w:r w:rsidRPr="006565E3">
              <w:rPr>
                <w:rFonts w:ascii="Arial" w:hAnsi="Arial" w:cs="Arial"/>
                <w:sz w:val="18"/>
                <w:szCs w:val="18"/>
              </w:rPr>
              <w:t>. (UE) Nº 2073/2005 relativo a los criterios microbiológicos aplicables a productos alimenticios</w:t>
            </w:r>
          </w:p>
        </w:tc>
      </w:tr>
    </w:tbl>
    <w:p w:rsidR="00BC6774" w:rsidRDefault="00BC6774" w:rsidP="009036F7"/>
    <w:sectPr w:rsidR="00BC6774" w:rsidSect="00C80083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3601"/>
    <w:multiLevelType w:val="hybridMultilevel"/>
    <w:tmpl w:val="ECECA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D"/>
    <w:rsid w:val="000345ED"/>
    <w:rsid w:val="00034DED"/>
    <w:rsid w:val="00041F03"/>
    <w:rsid w:val="000917E4"/>
    <w:rsid w:val="000B1F4A"/>
    <w:rsid w:val="001076A4"/>
    <w:rsid w:val="00134657"/>
    <w:rsid w:val="00140C6F"/>
    <w:rsid w:val="0015378B"/>
    <w:rsid w:val="0016263D"/>
    <w:rsid w:val="001D1240"/>
    <w:rsid w:val="001F75A4"/>
    <w:rsid w:val="00201E94"/>
    <w:rsid w:val="0024546E"/>
    <w:rsid w:val="0026111B"/>
    <w:rsid w:val="00261B7C"/>
    <w:rsid w:val="00262066"/>
    <w:rsid w:val="00271352"/>
    <w:rsid w:val="002869DA"/>
    <w:rsid w:val="002C165E"/>
    <w:rsid w:val="002E5939"/>
    <w:rsid w:val="00316B58"/>
    <w:rsid w:val="00323B5E"/>
    <w:rsid w:val="00324398"/>
    <w:rsid w:val="00376729"/>
    <w:rsid w:val="0038045D"/>
    <w:rsid w:val="00392BD2"/>
    <w:rsid w:val="003E32D2"/>
    <w:rsid w:val="003F139D"/>
    <w:rsid w:val="00442305"/>
    <w:rsid w:val="0048345D"/>
    <w:rsid w:val="004B2FF1"/>
    <w:rsid w:val="004C6183"/>
    <w:rsid w:val="004C7D10"/>
    <w:rsid w:val="004E5FB5"/>
    <w:rsid w:val="004F28DE"/>
    <w:rsid w:val="004F3266"/>
    <w:rsid w:val="00501099"/>
    <w:rsid w:val="0055059D"/>
    <w:rsid w:val="005E2AFC"/>
    <w:rsid w:val="005F20A1"/>
    <w:rsid w:val="005F2BA9"/>
    <w:rsid w:val="00650FC4"/>
    <w:rsid w:val="006565E3"/>
    <w:rsid w:val="00665115"/>
    <w:rsid w:val="0068174A"/>
    <w:rsid w:val="006962C1"/>
    <w:rsid w:val="006C491F"/>
    <w:rsid w:val="00702191"/>
    <w:rsid w:val="0070523C"/>
    <w:rsid w:val="00707427"/>
    <w:rsid w:val="007259A3"/>
    <w:rsid w:val="00782517"/>
    <w:rsid w:val="007876D8"/>
    <w:rsid w:val="007B521C"/>
    <w:rsid w:val="007C3C7D"/>
    <w:rsid w:val="007C4363"/>
    <w:rsid w:val="008161CE"/>
    <w:rsid w:val="0083342D"/>
    <w:rsid w:val="0084745E"/>
    <w:rsid w:val="00885F09"/>
    <w:rsid w:val="008B14EE"/>
    <w:rsid w:val="008B585F"/>
    <w:rsid w:val="009036F7"/>
    <w:rsid w:val="00920034"/>
    <w:rsid w:val="009766D2"/>
    <w:rsid w:val="00980B7F"/>
    <w:rsid w:val="009B234E"/>
    <w:rsid w:val="009C0B8F"/>
    <w:rsid w:val="009E1D27"/>
    <w:rsid w:val="00A12F38"/>
    <w:rsid w:val="00A45D12"/>
    <w:rsid w:val="00A5015B"/>
    <w:rsid w:val="00A86B7F"/>
    <w:rsid w:val="00AB1C23"/>
    <w:rsid w:val="00AF0AD6"/>
    <w:rsid w:val="00AF2D14"/>
    <w:rsid w:val="00B22254"/>
    <w:rsid w:val="00B8496F"/>
    <w:rsid w:val="00BC6774"/>
    <w:rsid w:val="00BD3DDB"/>
    <w:rsid w:val="00BF3400"/>
    <w:rsid w:val="00C07238"/>
    <w:rsid w:val="00C45379"/>
    <w:rsid w:val="00C77A1A"/>
    <w:rsid w:val="00C80083"/>
    <w:rsid w:val="00C935C6"/>
    <w:rsid w:val="00D35713"/>
    <w:rsid w:val="00D70C6C"/>
    <w:rsid w:val="00D97FE0"/>
    <w:rsid w:val="00DA3A4F"/>
    <w:rsid w:val="00DC3EEE"/>
    <w:rsid w:val="00DE2B49"/>
    <w:rsid w:val="00DF0964"/>
    <w:rsid w:val="00E03F32"/>
    <w:rsid w:val="00E16528"/>
    <w:rsid w:val="00E6263A"/>
    <w:rsid w:val="00E63751"/>
    <w:rsid w:val="00EB0800"/>
    <w:rsid w:val="00EB1771"/>
    <w:rsid w:val="00EE5451"/>
    <w:rsid w:val="00F20C26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E8B95-B6ED-4648-BEF9-8742D44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45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16263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162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162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Textoennegrita">
    <w:name w:val="Strong"/>
    <w:basedOn w:val="Fuentedeprrafopredeter"/>
    <w:uiPriority w:val="22"/>
    <w:qFormat/>
    <w:rsid w:val="0083342D"/>
    <w:rPr>
      <w:b/>
      <w:bCs/>
    </w:rPr>
  </w:style>
  <w:style w:type="paragraph" w:styleId="Prrafodelista">
    <w:name w:val="List Paragraph"/>
    <w:basedOn w:val="Normal"/>
    <w:uiPriority w:val="34"/>
    <w:qFormat/>
    <w:rsid w:val="00BD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269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4735707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047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044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049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42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5004330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1617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44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2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78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2751649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916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375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71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9736783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267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97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7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2270">
                          <w:marLeft w:val="90"/>
                          <w:marRight w:val="9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099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4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814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754643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208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2596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021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8786613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200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single" w:sz="6" w:space="19" w:color="DDDDDD"/>
                            <w:left w:val="single" w:sz="6" w:space="19" w:color="DDDDDD"/>
                            <w:bottom w:val="single" w:sz="6" w:space="19" w:color="DDDDDD"/>
                            <w:right w:val="single" w:sz="6" w:space="19" w:color="DDDDDD"/>
                          </w:divBdr>
                          <w:divsChild>
                            <w:div w:id="1008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56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805547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525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123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33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205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3621001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2611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977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66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16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7089153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0191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0608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65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85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5877372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2386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8673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603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13272437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0424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265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130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415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3388973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872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8846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47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69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3" w:color="CCCCCC"/>
                    <w:bottom w:val="single" w:sz="6" w:space="8" w:color="CCCCCC"/>
                    <w:right w:val="single" w:sz="6" w:space="3" w:color="CCCCCC"/>
                  </w:divBdr>
                  <w:divsChild>
                    <w:div w:id="4853192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09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823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0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PRACTICASRRHH2</dc:creator>
  <cp:lastModifiedBy>Manuela Florez</cp:lastModifiedBy>
  <cp:revision>2</cp:revision>
  <cp:lastPrinted>2019-10-11T22:43:00Z</cp:lastPrinted>
  <dcterms:created xsi:type="dcterms:W3CDTF">2019-10-11T22:44:00Z</dcterms:created>
  <dcterms:modified xsi:type="dcterms:W3CDTF">2019-10-11T22:44:00Z</dcterms:modified>
</cp:coreProperties>
</file>